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5DC1" w14:textId="296EBC11" w:rsidR="001F7B4A" w:rsidRDefault="00050721">
      <w:pPr>
        <w:pStyle w:val="1"/>
        <w:spacing w:before="72"/>
        <w:ind w:right="147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6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1187B58B" w14:textId="4499DBBB" w:rsidR="001F7B4A" w:rsidRDefault="00050721">
      <w:pPr>
        <w:spacing w:before="187"/>
        <w:ind w:left="3645" w:right="3565"/>
        <w:jc w:val="center"/>
        <w:rPr>
          <w:b/>
          <w:sz w:val="28"/>
        </w:rPr>
      </w:pPr>
      <w:r>
        <w:rPr>
          <w:b/>
          <w:sz w:val="28"/>
        </w:rPr>
        <w:t>«Россия – мои горизонты»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 xml:space="preserve"> -9 </w:t>
      </w:r>
      <w:r>
        <w:rPr>
          <w:b/>
          <w:sz w:val="28"/>
        </w:rPr>
        <w:t>классы</w:t>
      </w:r>
    </w:p>
    <w:p w14:paraId="1E4C55B6" w14:textId="77777777" w:rsidR="001F7B4A" w:rsidRDefault="00050721">
      <w:pPr>
        <w:pStyle w:val="1"/>
        <w:spacing w:line="322" w:lineRule="exact"/>
        <w:ind w:right="1192"/>
      </w:pP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7180F424" w14:textId="77777777" w:rsidR="001F7B4A" w:rsidRDefault="00050721">
      <w:pPr>
        <w:pStyle w:val="a3"/>
        <w:spacing w:before="215" w:line="264" w:lineRule="auto"/>
        <w:ind w:right="109" w:firstLine="288"/>
      </w:pPr>
      <w:r>
        <w:rPr>
          <w:spacing w:val="-1"/>
          <w:w w:val="105"/>
        </w:rPr>
        <w:t xml:space="preserve">Рабочая программа курса внеурочной деятельности </w:t>
      </w:r>
      <w:r>
        <w:rPr>
          <w:w w:val="105"/>
        </w:rPr>
        <w:t>«Россия – мои горизонты»</w:t>
      </w:r>
      <w:r>
        <w:rPr>
          <w:spacing w:val="1"/>
          <w:w w:val="105"/>
        </w:rPr>
        <w:t xml:space="preserve"> </w:t>
      </w:r>
      <w:r>
        <w:rPr>
          <w:w w:val="105"/>
        </w:rPr>
        <w:t>(также именуемый «Россия – мои горизонты», далее – Программа) составлена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</w:p>
    <w:p w14:paraId="7B22FECA" w14:textId="49C2F149" w:rsidR="001F7B4A" w:rsidRDefault="00050721">
      <w:pPr>
        <w:pStyle w:val="a3"/>
        <w:spacing w:before="155" w:line="259" w:lineRule="auto"/>
        <w:ind w:right="113" w:firstLine="72"/>
      </w:pPr>
      <w:r>
        <w:rPr>
          <w:rFonts w:ascii="Microsoft Sans Serif" w:hAnsi="Microsoft Sans Serif"/>
          <w:w w:val="135"/>
          <w:sz w:val="26"/>
        </w:rPr>
        <w:t xml:space="preserve">–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29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1"/>
          <w:w w:val="105"/>
        </w:rPr>
        <w:t xml:space="preserve"> </w:t>
      </w:r>
      <w:r>
        <w:rPr>
          <w:w w:val="105"/>
        </w:rPr>
        <w:t>2012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273-ФЗ</w:t>
      </w:r>
      <w:r>
        <w:rPr>
          <w:spacing w:val="1"/>
          <w:w w:val="105"/>
        </w:rPr>
        <w:t xml:space="preserve"> </w:t>
      </w: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 w:rsidR="0039635A">
        <w:rPr>
          <w:w w:val="105"/>
        </w:rPr>
        <w:t xml:space="preserve"> </w:t>
      </w:r>
      <w:r>
        <w:rPr>
          <w:w w:val="105"/>
        </w:rPr>
        <w:t>Федерации»,</w:t>
      </w:r>
    </w:p>
    <w:p w14:paraId="08957303" w14:textId="77777777" w:rsidR="001F7B4A" w:rsidRDefault="00050721">
      <w:pPr>
        <w:pStyle w:val="a3"/>
        <w:spacing w:before="166" w:line="261" w:lineRule="auto"/>
        <w:ind w:right="115"/>
      </w:pPr>
      <w:r>
        <w:t>– Федерального закона от 24 июля 1998 г. № 124-ФЗ «Об основных гарантиях прав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Федерации»,</w:t>
      </w:r>
    </w:p>
    <w:p w14:paraId="6869F5A8" w14:textId="77777777" w:rsidR="001F7B4A" w:rsidRDefault="00050721">
      <w:pPr>
        <w:pStyle w:val="a4"/>
        <w:numPr>
          <w:ilvl w:val="0"/>
          <w:numId w:val="1"/>
        </w:numPr>
        <w:tabs>
          <w:tab w:val="left" w:pos="388"/>
        </w:tabs>
        <w:spacing w:before="165" w:line="264" w:lineRule="auto"/>
        <w:ind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31</w:t>
      </w:r>
      <w:r>
        <w:rPr>
          <w:spacing w:val="-7"/>
          <w:sz w:val="28"/>
        </w:rPr>
        <w:t xml:space="preserve"> </w:t>
      </w:r>
      <w:r>
        <w:rPr>
          <w:sz w:val="28"/>
        </w:rPr>
        <w:t>мая</w:t>
      </w:r>
      <w:r>
        <w:rPr>
          <w:spacing w:val="-16"/>
          <w:sz w:val="28"/>
        </w:rPr>
        <w:t xml:space="preserve"> </w:t>
      </w:r>
      <w:r>
        <w:rPr>
          <w:sz w:val="28"/>
        </w:rPr>
        <w:t>2021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287,</w:t>
      </w:r>
    </w:p>
    <w:p w14:paraId="44021761" w14:textId="77777777" w:rsidR="001F7B4A" w:rsidRDefault="00050721">
      <w:pPr>
        <w:pStyle w:val="a4"/>
        <w:numPr>
          <w:ilvl w:val="0"/>
          <w:numId w:val="1"/>
        </w:numPr>
        <w:tabs>
          <w:tab w:val="left" w:pos="415"/>
        </w:tabs>
        <w:spacing w:before="154" w:line="264" w:lineRule="auto"/>
        <w:ind w:right="107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17</w:t>
      </w:r>
      <w:r>
        <w:rPr>
          <w:spacing w:val="-12"/>
          <w:sz w:val="28"/>
        </w:rPr>
        <w:t xml:space="preserve"> </w:t>
      </w:r>
      <w:r>
        <w:rPr>
          <w:sz w:val="28"/>
        </w:rPr>
        <w:t>мая</w:t>
      </w:r>
      <w:r>
        <w:rPr>
          <w:spacing w:val="-13"/>
          <w:sz w:val="28"/>
        </w:rPr>
        <w:t xml:space="preserve"> </w:t>
      </w:r>
      <w:r>
        <w:rPr>
          <w:sz w:val="28"/>
        </w:rPr>
        <w:t>2012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14:paraId="1F47CCEA" w14:textId="77777777" w:rsidR="001F7B4A" w:rsidRDefault="00050721">
      <w:pPr>
        <w:pStyle w:val="a3"/>
        <w:spacing w:before="0" w:line="296" w:lineRule="exact"/>
        <w:ind w:right="0"/>
      </w:pPr>
      <w:r>
        <w:rPr>
          <w:w w:val="105"/>
        </w:rPr>
        <w:t>№</w:t>
      </w:r>
      <w:r>
        <w:rPr>
          <w:spacing w:val="-11"/>
          <w:w w:val="105"/>
        </w:rPr>
        <w:t xml:space="preserve"> </w:t>
      </w:r>
      <w:r>
        <w:rPr>
          <w:w w:val="105"/>
        </w:rPr>
        <w:t>413,</w:t>
      </w:r>
    </w:p>
    <w:p w14:paraId="208CFD55" w14:textId="77777777" w:rsidR="001F7B4A" w:rsidRDefault="00050721">
      <w:pPr>
        <w:pStyle w:val="a4"/>
        <w:numPr>
          <w:ilvl w:val="0"/>
          <w:numId w:val="1"/>
        </w:numPr>
        <w:tabs>
          <w:tab w:val="left" w:pos="325"/>
        </w:tabs>
        <w:spacing w:before="185" w:line="264" w:lineRule="auto"/>
        <w:ind w:right="116" w:firstLine="0"/>
        <w:rPr>
          <w:sz w:val="28"/>
        </w:rPr>
      </w:pPr>
      <w:r>
        <w:rPr>
          <w:spacing w:val="-1"/>
          <w:sz w:val="28"/>
        </w:rPr>
        <w:t xml:space="preserve">Федеральной образовательной программы основного общего образования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 мая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14:paraId="5BDF74ED" w14:textId="77777777" w:rsidR="001F7B4A" w:rsidRDefault="00050721">
      <w:pPr>
        <w:pStyle w:val="a4"/>
        <w:numPr>
          <w:ilvl w:val="0"/>
          <w:numId w:val="1"/>
        </w:numPr>
        <w:tabs>
          <w:tab w:val="left" w:pos="347"/>
        </w:tabs>
        <w:spacing w:before="159" w:line="264" w:lineRule="auto"/>
        <w:ind w:right="113" w:firstLine="0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 мая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14:paraId="26959A24" w14:textId="77777777" w:rsidR="001F7B4A" w:rsidRDefault="00050721">
      <w:pPr>
        <w:pStyle w:val="a4"/>
        <w:numPr>
          <w:ilvl w:val="0"/>
          <w:numId w:val="1"/>
        </w:numPr>
        <w:tabs>
          <w:tab w:val="left" w:pos="320"/>
        </w:tabs>
        <w:spacing w:line="264" w:lineRule="auto"/>
        <w:ind w:right="109" w:firstLine="0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25 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ДГ-808/05),</w:t>
      </w:r>
    </w:p>
    <w:p w14:paraId="54471C16" w14:textId="77777777" w:rsidR="001F7B4A" w:rsidRDefault="00050721">
      <w:pPr>
        <w:pStyle w:val="a4"/>
        <w:numPr>
          <w:ilvl w:val="0"/>
          <w:numId w:val="1"/>
        </w:numPr>
        <w:tabs>
          <w:tab w:val="left" w:pos="515"/>
        </w:tabs>
        <w:spacing w:line="264" w:lineRule="auto"/>
        <w:ind w:firstLine="0"/>
        <w:rPr>
          <w:sz w:val="28"/>
        </w:rPr>
      </w:pPr>
      <w:r>
        <w:rPr>
          <w:sz w:val="28"/>
        </w:rPr>
        <w:t>Методических рекомендаций по реализации профориентационного минимума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образования(письмо Министерства просвещения Российской Федерации от 01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АБ-2324/05).</w:t>
      </w:r>
    </w:p>
    <w:p w14:paraId="470D5CFF" w14:textId="77777777" w:rsidR="001F7B4A" w:rsidRDefault="00050721">
      <w:pPr>
        <w:pStyle w:val="a3"/>
        <w:spacing w:before="154" w:line="264" w:lineRule="auto"/>
        <w:ind w:right="111" w:firstLine="288"/>
      </w:pPr>
      <w:r>
        <w:t>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1"/>
        </w:rPr>
        <w:t xml:space="preserve"> </w:t>
      </w:r>
      <w:r>
        <w:t>которое</w:t>
      </w:r>
      <w:r>
        <w:rPr>
          <w:spacing w:val="12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посредством</w:t>
      </w:r>
    </w:p>
    <w:p w14:paraId="66B576C7" w14:textId="77777777" w:rsidR="001F7B4A" w:rsidRDefault="00050721">
      <w:pPr>
        <w:pStyle w:val="a3"/>
        <w:spacing w:before="0" w:line="264" w:lineRule="auto"/>
        <w:ind w:right="117"/>
      </w:pPr>
      <w:r>
        <w:t>«воспитания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2"/>
        </w:rPr>
        <w:t xml:space="preserve"> </w:t>
      </w:r>
      <w:r>
        <w:t>осмысленного</w:t>
      </w:r>
      <w:r>
        <w:rPr>
          <w:spacing w:val="2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профессии».</w:t>
      </w:r>
    </w:p>
    <w:p w14:paraId="5A9AAFD2" w14:textId="77777777" w:rsidR="001F7B4A" w:rsidRDefault="001F7B4A">
      <w:pPr>
        <w:spacing w:line="264" w:lineRule="auto"/>
        <w:sectPr w:rsidR="001F7B4A">
          <w:type w:val="continuous"/>
          <w:pgSz w:w="11930" w:h="16860"/>
          <w:pgMar w:top="340" w:right="660" w:bottom="280" w:left="700" w:header="720" w:footer="720" w:gutter="0"/>
          <w:cols w:space="720"/>
        </w:sectPr>
      </w:pPr>
    </w:p>
    <w:p w14:paraId="7B57EAF8" w14:textId="77777777" w:rsidR="001F7B4A" w:rsidRDefault="00050721">
      <w:pPr>
        <w:pStyle w:val="a3"/>
        <w:spacing w:before="61" w:line="264" w:lineRule="auto"/>
        <w:ind w:right="106" w:firstLine="216"/>
      </w:pPr>
      <w:r>
        <w:rPr>
          <w:w w:val="105"/>
        </w:rPr>
        <w:lastRenderedPageBreak/>
        <w:t>Настоящая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систематической профориентационной работы для обучающихся 6 класса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w w:val="105"/>
        </w:rPr>
        <w:t>апробированных материалов Всероссийского проекта «Билет в будущее» (далее –</w:t>
      </w:r>
      <w:r>
        <w:rPr>
          <w:spacing w:val="-71"/>
          <w:w w:val="105"/>
        </w:rPr>
        <w:t xml:space="preserve"> </w:t>
      </w:r>
      <w:r>
        <w:rPr>
          <w:w w:val="105"/>
        </w:rPr>
        <w:t>проект)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профориентационных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отводить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академический</w:t>
      </w:r>
      <w:r>
        <w:rPr>
          <w:spacing w:val="-9"/>
          <w:w w:val="105"/>
        </w:rPr>
        <w:t xml:space="preserve"> </w:t>
      </w:r>
      <w:r>
        <w:rPr>
          <w:w w:val="105"/>
        </w:rPr>
        <w:t>час</w:t>
      </w:r>
      <w:r>
        <w:rPr>
          <w:spacing w:val="-8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час)в</w:t>
      </w:r>
      <w:r>
        <w:rPr>
          <w:spacing w:val="-10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9"/>
          <w:w w:val="105"/>
        </w:rPr>
        <w:t xml:space="preserve"> </w:t>
      </w:r>
      <w:r>
        <w:rPr>
          <w:w w:val="105"/>
        </w:rPr>
        <w:t>(34</w:t>
      </w:r>
      <w:r>
        <w:rPr>
          <w:spacing w:val="-4"/>
          <w:w w:val="105"/>
        </w:rPr>
        <w:t xml:space="preserve"> </w:t>
      </w:r>
      <w:r>
        <w:rPr>
          <w:w w:val="105"/>
        </w:rPr>
        <w:t>часа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3"/>
          <w:w w:val="105"/>
        </w:rPr>
        <w:t xml:space="preserve"> </w:t>
      </w:r>
      <w:r>
        <w:rPr>
          <w:w w:val="105"/>
        </w:rPr>
        <w:t>год).</w:t>
      </w:r>
    </w:p>
    <w:p w14:paraId="76DE2A92" w14:textId="77777777" w:rsidR="001F7B4A" w:rsidRDefault="00050721">
      <w:pPr>
        <w:pStyle w:val="a3"/>
        <w:spacing w:before="158" w:line="264" w:lineRule="auto"/>
        <w:ind w:right="108" w:firstLine="21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-67"/>
        </w:rPr>
        <w:t xml:space="preserve"> </w:t>
      </w:r>
      <w:r>
        <w:t>самоопределению обучающихся общеобразовательных организаций, основанную на</w:t>
      </w:r>
      <w:r>
        <w:rPr>
          <w:spacing w:val="1"/>
        </w:rPr>
        <w:t xml:space="preserve"> </w:t>
      </w:r>
      <w:r>
        <w:rPr>
          <w:w w:val="95"/>
        </w:rPr>
        <w:t>сочетании</w:t>
      </w:r>
      <w:r>
        <w:rPr>
          <w:spacing w:val="1"/>
          <w:w w:val="95"/>
        </w:rPr>
        <w:t xml:space="preserve"> </w:t>
      </w:r>
      <w:r>
        <w:rPr>
          <w:w w:val="95"/>
        </w:rPr>
        <w:t>мотивационно-активизирующего,</w:t>
      </w:r>
      <w:r>
        <w:rPr>
          <w:spacing w:val="1"/>
          <w:w w:val="95"/>
        </w:rPr>
        <w:t xml:space="preserve"> </w:t>
      </w:r>
      <w:r>
        <w:rPr>
          <w:w w:val="95"/>
        </w:rPr>
        <w:t>информационно-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обучающего,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практико-</w:t>
      </w:r>
      <w:r>
        <w:rPr>
          <w:spacing w:val="1"/>
          <w:w w:val="95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диагностико-консультативного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 к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самоопределению.</w:t>
      </w:r>
    </w:p>
    <w:p w14:paraId="44141441" w14:textId="2442AB50" w:rsidR="001F7B4A" w:rsidRDefault="00050721">
      <w:pPr>
        <w:pStyle w:val="a3"/>
        <w:spacing w:before="152" w:line="264" w:lineRule="auto"/>
        <w:ind w:firstLine="144"/>
      </w:pPr>
      <w:r>
        <w:rPr>
          <w:b/>
        </w:rPr>
        <w:t xml:space="preserve">Цель: </w:t>
      </w:r>
      <w:r>
        <w:t>формирование готовности к профессиональному самоопределению (далее –</w:t>
      </w:r>
      <w:r>
        <w:rPr>
          <w:spacing w:val="1"/>
        </w:rPr>
        <w:t xml:space="preserve"> </w:t>
      </w:r>
      <w:r>
        <w:rPr>
          <w:w w:val="105"/>
        </w:rPr>
        <w:t>ГПС)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8-9 классов общеобразовательных</w:t>
      </w:r>
      <w:r>
        <w:rPr>
          <w:spacing w:val="3"/>
          <w:w w:val="105"/>
        </w:rPr>
        <w:t xml:space="preserve"> </w:t>
      </w:r>
      <w:r>
        <w:rPr>
          <w:w w:val="105"/>
        </w:rPr>
        <w:t>организаций.</w:t>
      </w:r>
    </w:p>
    <w:p w14:paraId="5159ED22" w14:textId="77777777" w:rsidR="001F7B4A" w:rsidRDefault="00050721">
      <w:pPr>
        <w:pStyle w:val="1"/>
        <w:spacing w:before="161"/>
        <w:ind w:left="111"/>
        <w:jc w:val="left"/>
      </w:pPr>
      <w:r>
        <w:t>Задачи:</w:t>
      </w:r>
    </w:p>
    <w:p w14:paraId="01EB244C" w14:textId="77777777" w:rsidR="001F7B4A" w:rsidRDefault="00050721">
      <w:pPr>
        <w:pStyle w:val="a4"/>
        <w:numPr>
          <w:ilvl w:val="0"/>
          <w:numId w:val="1"/>
        </w:numPr>
        <w:tabs>
          <w:tab w:val="left" w:pos="659"/>
          <w:tab w:val="left" w:pos="2730"/>
          <w:tab w:val="left" w:pos="5891"/>
          <w:tab w:val="left" w:pos="8789"/>
        </w:tabs>
        <w:spacing w:before="184" w:line="259" w:lineRule="auto"/>
        <w:ind w:right="114" w:firstLine="72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профессиональному</w:t>
      </w:r>
      <w:r>
        <w:rPr>
          <w:sz w:val="28"/>
        </w:rPr>
        <w:tab/>
        <w:t>самоопределению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14:paraId="34DC1D26" w14:textId="77777777" w:rsidR="001F7B4A" w:rsidRDefault="00050721">
      <w:pPr>
        <w:pStyle w:val="a4"/>
        <w:numPr>
          <w:ilvl w:val="0"/>
          <w:numId w:val="1"/>
        </w:numPr>
        <w:tabs>
          <w:tab w:val="left" w:pos="556"/>
        </w:tabs>
        <w:spacing w:before="169" w:line="264" w:lineRule="auto"/>
        <w:ind w:right="113" w:firstLine="0"/>
        <w:rPr>
          <w:sz w:val="28"/>
        </w:rPr>
      </w:pPr>
      <w:r>
        <w:rPr>
          <w:sz w:val="28"/>
        </w:rPr>
        <w:t>формирование рекомендаций для обучающихся по построению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6"/>
          <w:sz w:val="28"/>
        </w:rPr>
        <w:t xml:space="preserve"> </w:t>
      </w:r>
      <w:r>
        <w:rPr>
          <w:sz w:val="28"/>
        </w:rPr>
        <w:t>им возможностей;</w:t>
      </w:r>
    </w:p>
    <w:p w14:paraId="7B5714B8" w14:textId="77777777" w:rsidR="001F7B4A" w:rsidRDefault="00050721">
      <w:pPr>
        <w:pStyle w:val="a4"/>
        <w:numPr>
          <w:ilvl w:val="0"/>
          <w:numId w:val="1"/>
        </w:numPr>
        <w:tabs>
          <w:tab w:val="left" w:pos="434"/>
        </w:tabs>
        <w:spacing w:line="264" w:lineRule="auto"/>
        <w:ind w:right="115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 РФ);</w:t>
      </w:r>
    </w:p>
    <w:p w14:paraId="56C2C67C" w14:textId="77777777" w:rsidR="001F7B4A" w:rsidRDefault="00050721">
      <w:pPr>
        <w:pStyle w:val="a4"/>
        <w:numPr>
          <w:ilvl w:val="0"/>
          <w:numId w:val="1"/>
        </w:numPr>
        <w:tabs>
          <w:tab w:val="left" w:pos="328"/>
        </w:tabs>
        <w:spacing w:before="154" w:line="264" w:lineRule="auto"/>
        <w:ind w:firstLine="0"/>
        <w:rPr>
          <w:sz w:val="28"/>
        </w:rPr>
      </w:pPr>
      <w:r>
        <w:rPr>
          <w:spacing w:val="-1"/>
          <w:sz w:val="28"/>
        </w:rPr>
        <w:t xml:space="preserve">формирование у обучающихся </w:t>
      </w:r>
      <w:r>
        <w:rPr>
          <w:sz w:val="28"/>
        </w:rPr>
        <w:t>навыков и умений карьерной грамотности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7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среды;</w:t>
      </w:r>
    </w:p>
    <w:p w14:paraId="094575C4" w14:textId="77777777" w:rsidR="001F7B4A" w:rsidRDefault="00050721">
      <w:pPr>
        <w:pStyle w:val="a4"/>
        <w:numPr>
          <w:ilvl w:val="0"/>
          <w:numId w:val="1"/>
        </w:numPr>
        <w:tabs>
          <w:tab w:val="left" w:pos="460"/>
        </w:tabs>
        <w:spacing w:line="264" w:lineRule="auto"/>
        <w:ind w:right="118" w:firstLine="7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 ощущения 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1"/>
          <w:sz w:val="28"/>
        </w:rPr>
        <w:t xml:space="preserve"> </w:t>
      </w:r>
      <w:r>
        <w:rPr>
          <w:sz w:val="28"/>
        </w:rPr>
        <w:t>дне.</w:t>
      </w:r>
    </w:p>
    <w:p w14:paraId="48C39733" w14:textId="77777777" w:rsidR="001F7B4A" w:rsidRDefault="00050721">
      <w:pPr>
        <w:pStyle w:val="a3"/>
        <w:spacing w:before="155" w:line="259" w:lineRule="auto"/>
        <w:ind w:right="114" w:firstLine="216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-67"/>
        </w:rPr>
        <w:t xml:space="preserve"> </w:t>
      </w:r>
      <w:r>
        <w:t>информационный комплекс «Конструктор будущего» на базе Платформы На занятия,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 потребностей</w:t>
      </w:r>
      <w:r>
        <w:rPr>
          <w:spacing w:val="1"/>
        </w:rPr>
        <w:t xml:space="preserve"> </w:t>
      </w:r>
      <w:r>
        <w:t>обучающихся целесообразно отводить один академический час (далее – час)в неделю</w:t>
      </w:r>
      <w:r>
        <w:rPr>
          <w:spacing w:val="-67"/>
        </w:rPr>
        <w:t xml:space="preserve"> </w:t>
      </w:r>
      <w:r>
        <w:t>(34</w:t>
      </w:r>
      <w:r>
        <w:rPr>
          <w:spacing w:val="3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в учебный</w:t>
      </w:r>
      <w:r>
        <w:rPr>
          <w:spacing w:val="5"/>
        </w:rPr>
        <w:t xml:space="preserve"> </w:t>
      </w:r>
      <w:r>
        <w:t>год).</w:t>
      </w:r>
    </w:p>
    <w:p w14:paraId="128C65CF" w14:textId="77777777" w:rsidR="001F7B4A" w:rsidRDefault="001F7B4A">
      <w:pPr>
        <w:spacing w:line="259" w:lineRule="auto"/>
        <w:sectPr w:rsidR="001F7B4A">
          <w:pgSz w:w="11930" w:h="16860"/>
          <w:pgMar w:top="960" w:right="660" w:bottom="0" w:left="700" w:header="720" w:footer="720" w:gutter="0"/>
          <w:cols w:space="720"/>
        </w:sectPr>
      </w:pPr>
    </w:p>
    <w:p w14:paraId="2F2A675B" w14:textId="77777777" w:rsidR="001F7B4A" w:rsidRDefault="001F7B4A">
      <w:pPr>
        <w:pStyle w:val="a3"/>
        <w:spacing w:before="4"/>
        <w:ind w:left="0" w:right="0"/>
        <w:jc w:val="left"/>
        <w:rPr>
          <w:sz w:val="17"/>
        </w:rPr>
      </w:pPr>
    </w:p>
    <w:sectPr w:rsidR="001F7B4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D04"/>
    <w:multiLevelType w:val="hybridMultilevel"/>
    <w:tmpl w:val="99C22118"/>
    <w:lvl w:ilvl="0" w:tplc="FD22BA04">
      <w:numFmt w:val="bullet"/>
      <w:lvlText w:val="–"/>
      <w:lvlJc w:val="left"/>
      <w:pPr>
        <w:ind w:left="111" w:hanging="276"/>
      </w:pPr>
      <w:rPr>
        <w:rFonts w:ascii="Microsoft Sans Serif" w:eastAsia="Microsoft Sans Serif" w:hAnsi="Microsoft Sans Serif" w:cs="Microsoft Sans Serif" w:hint="default"/>
        <w:w w:val="184"/>
        <w:sz w:val="26"/>
        <w:szCs w:val="26"/>
        <w:lang w:val="ru-RU" w:eastAsia="en-US" w:bidi="ar-SA"/>
      </w:rPr>
    </w:lvl>
    <w:lvl w:ilvl="1" w:tplc="B382001E">
      <w:numFmt w:val="bullet"/>
      <w:lvlText w:val="•"/>
      <w:lvlJc w:val="left"/>
      <w:pPr>
        <w:ind w:left="1164" w:hanging="276"/>
      </w:pPr>
      <w:rPr>
        <w:rFonts w:hint="default"/>
        <w:lang w:val="ru-RU" w:eastAsia="en-US" w:bidi="ar-SA"/>
      </w:rPr>
    </w:lvl>
    <w:lvl w:ilvl="2" w:tplc="F2E83E76">
      <w:numFmt w:val="bullet"/>
      <w:lvlText w:val="•"/>
      <w:lvlJc w:val="left"/>
      <w:pPr>
        <w:ind w:left="2208" w:hanging="276"/>
      </w:pPr>
      <w:rPr>
        <w:rFonts w:hint="default"/>
        <w:lang w:val="ru-RU" w:eastAsia="en-US" w:bidi="ar-SA"/>
      </w:rPr>
    </w:lvl>
    <w:lvl w:ilvl="3" w:tplc="BB7C0734">
      <w:numFmt w:val="bullet"/>
      <w:lvlText w:val="•"/>
      <w:lvlJc w:val="left"/>
      <w:pPr>
        <w:ind w:left="3252" w:hanging="276"/>
      </w:pPr>
      <w:rPr>
        <w:rFonts w:hint="default"/>
        <w:lang w:val="ru-RU" w:eastAsia="en-US" w:bidi="ar-SA"/>
      </w:rPr>
    </w:lvl>
    <w:lvl w:ilvl="4" w:tplc="C7301F0A">
      <w:numFmt w:val="bullet"/>
      <w:lvlText w:val="•"/>
      <w:lvlJc w:val="left"/>
      <w:pPr>
        <w:ind w:left="4296" w:hanging="276"/>
      </w:pPr>
      <w:rPr>
        <w:rFonts w:hint="default"/>
        <w:lang w:val="ru-RU" w:eastAsia="en-US" w:bidi="ar-SA"/>
      </w:rPr>
    </w:lvl>
    <w:lvl w:ilvl="5" w:tplc="49B62AE6">
      <w:numFmt w:val="bullet"/>
      <w:lvlText w:val="•"/>
      <w:lvlJc w:val="left"/>
      <w:pPr>
        <w:ind w:left="5340" w:hanging="276"/>
      </w:pPr>
      <w:rPr>
        <w:rFonts w:hint="default"/>
        <w:lang w:val="ru-RU" w:eastAsia="en-US" w:bidi="ar-SA"/>
      </w:rPr>
    </w:lvl>
    <w:lvl w:ilvl="6" w:tplc="019865C6">
      <w:numFmt w:val="bullet"/>
      <w:lvlText w:val="•"/>
      <w:lvlJc w:val="left"/>
      <w:pPr>
        <w:ind w:left="6384" w:hanging="276"/>
      </w:pPr>
      <w:rPr>
        <w:rFonts w:hint="default"/>
        <w:lang w:val="ru-RU" w:eastAsia="en-US" w:bidi="ar-SA"/>
      </w:rPr>
    </w:lvl>
    <w:lvl w:ilvl="7" w:tplc="CA42C3E8">
      <w:numFmt w:val="bullet"/>
      <w:lvlText w:val="•"/>
      <w:lvlJc w:val="left"/>
      <w:pPr>
        <w:ind w:left="7428" w:hanging="276"/>
      </w:pPr>
      <w:rPr>
        <w:rFonts w:hint="default"/>
        <w:lang w:val="ru-RU" w:eastAsia="en-US" w:bidi="ar-SA"/>
      </w:rPr>
    </w:lvl>
    <w:lvl w:ilvl="8" w:tplc="1CA446B6">
      <w:numFmt w:val="bullet"/>
      <w:lvlText w:val="•"/>
      <w:lvlJc w:val="left"/>
      <w:pPr>
        <w:ind w:left="8472" w:hanging="2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B4A"/>
    <w:rsid w:val="00050721"/>
    <w:rsid w:val="001F7B4A"/>
    <w:rsid w:val="0039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BDB2"/>
  <w15:docId w15:val="{1CD62C42-A450-4EB1-9F91-4030D42F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7"/>
      <w:ind w:left="111" w:right="1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7"/>
      <w:ind w:left="111" w:right="1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Школа</cp:lastModifiedBy>
  <cp:revision>5</cp:revision>
  <dcterms:created xsi:type="dcterms:W3CDTF">2023-11-10T08:30:00Z</dcterms:created>
  <dcterms:modified xsi:type="dcterms:W3CDTF">2023-11-10T08:33:00Z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2023-11-10T00:00:00Z</vt:filetime>
  </property>
</Properties>
</file>